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5964B" w14:textId="77777777" w:rsidR="000F2FB3" w:rsidRDefault="000F2FB3" w:rsidP="000F2FB3">
      <w:pPr>
        <w:rPr>
          <w:sz w:val="28"/>
          <w:szCs w:val="28"/>
        </w:rPr>
      </w:pPr>
      <w:bookmarkStart w:id="0" w:name="_GoBack"/>
      <w:bookmarkEnd w:id="0"/>
    </w:p>
    <w:p w14:paraId="6803710B" w14:textId="77777777" w:rsidR="000F2FB3" w:rsidRDefault="000F2FB3" w:rsidP="000F2FB3">
      <w:pPr>
        <w:rPr>
          <w:sz w:val="28"/>
          <w:szCs w:val="28"/>
        </w:rPr>
      </w:pPr>
      <w:r>
        <w:rPr>
          <w:sz w:val="28"/>
          <w:szCs w:val="28"/>
        </w:rPr>
        <w:t>Tek pay sahibinin değişmesi karar örneği</w:t>
      </w:r>
    </w:p>
    <w:p w14:paraId="67149CDE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Toplantı Tarihi:</w:t>
      </w:r>
    </w:p>
    <w:p w14:paraId="1CD2E3BE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Karar No:</w:t>
      </w:r>
    </w:p>
    <w:p w14:paraId="6177A37F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Katılanlar:</w:t>
      </w:r>
    </w:p>
    <w:p w14:paraId="45C8372C" w14:textId="77777777" w:rsidR="000F2FB3" w:rsidRPr="000053A7" w:rsidRDefault="000F2FB3" w:rsidP="000F2FB3">
      <w:pPr>
        <w:rPr>
          <w:sz w:val="28"/>
          <w:szCs w:val="28"/>
        </w:rPr>
      </w:pPr>
    </w:p>
    <w:p w14:paraId="2CF96C60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Şirketimizin şirket merkezinde yapılan Yönetim Kurulu Toplantısında,</w:t>
      </w:r>
    </w:p>
    <w:p w14:paraId="77BF6D19" w14:textId="77777777" w:rsidR="000F2FB3" w:rsidRPr="000053A7" w:rsidRDefault="000F2FB3" w:rsidP="000F2FB3">
      <w:pPr>
        <w:rPr>
          <w:sz w:val="28"/>
          <w:szCs w:val="28"/>
        </w:rPr>
      </w:pPr>
    </w:p>
    <w:p w14:paraId="05C94A34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TTK nun 338.maddesine göre tek pay sahipli Anonim Şirket olarak faaliyetine devam ede</w:t>
      </w:r>
      <w:r>
        <w:rPr>
          <w:sz w:val="28"/>
          <w:szCs w:val="28"/>
        </w:rPr>
        <w:t xml:space="preserve">n şirketimizin tek pay sahibi </w:t>
      </w:r>
      <w:r w:rsidR="002A6B95">
        <w:rPr>
          <w:sz w:val="28"/>
          <w:szCs w:val="28"/>
        </w:rPr>
        <w:t xml:space="preserve">aşağıdaki gibi </w:t>
      </w:r>
      <w:r>
        <w:rPr>
          <w:sz w:val="28"/>
          <w:szCs w:val="28"/>
        </w:rPr>
        <w:t>değişmiş olup;</w:t>
      </w:r>
    </w:p>
    <w:p w14:paraId="16305295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 xml:space="preserve">Tek pay sahibi ortağımız </w:t>
      </w:r>
      <w:r>
        <w:rPr>
          <w:sz w:val="28"/>
          <w:szCs w:val="28"/>
        </w:rPr>
        <w:t>…..</w:t>
      </w:r>
      <w:r w:rsidRPr="000053A7">
        <w:rPr>
          <w:sz w:val="28"/>
          <w:szCs w:val="28"/>
        </w:rPr>
        <w:t>……</w:t>
      </w:r>
      <w:r>
        <w:rPr>
          <w:sz w:val="28"/>
          <w:szCs w:val="28"/>
        </w:rPr>
        <w:t>……….</w:t>
      </w:r>
      <w:r w:rsidRPr="000053A7">
        <w:rPr>
          <w:sz w:val="28"/>
          <w:szCs w:val="28"/>
        </w:rPr>
        <w:t>……..dır.</w:t>
      </w:r>
    </w:p>
    <w:p w14:paraId="56DCDF9D" w14:textId="77777777" w:rsidR="000F2FB3" w:rsidRPr="000053A7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Pay :………………..adet……………………………..TL dir.</w:t>
      </w:r>
    </w:p>
    <w:p w14:paraId="727B80CB" w14:textId="77777777" w:rsidR="000F2FB3" w:rsidRPr="000053A7" w:rsidRDefault="000F2FB3" w:rsidP="000F2FB3">
      <w:pPr>
        <w:rPr>
          <w:sz w:val="28"/>
          <w:szCs w:val="28"/>
        </w:rPr>
      </w:pPr>
    </w:p>
    <w:p w14:paraId="0708E821" w14:textId="77777777" w:rsidR="000F2FB3" w:rsidRDefault="000F2FB3" w:rsidP="000F2FB3">
      <w:pPr>
        <w:rPr>
          <w:sz w:val="28"/>
          <w:szCs w:val="28"/>
        </w:rPr>
      </w:pPr>
      <w:r w:rsidRPr="000053A7">
        <w:rPr>
          <w:sz w:val="28"/>
          <w:szCs w:val="28"/>
        </w:rPr>
        <w:t>Bu hususun tescil ve ilan edilmesine karar verilmiştir.</w:t>
      </w:r>
    </w:p>
    <w:p w14:paraId="7BBE018B" w14:textId="77777777" w:rsidR="000F2FB3" w:rsidRDefault="000F2FB3" w:rsidP="000F2FB3">
      <w:pPr>
        <w:rPr>
          <w:sz w:val="28"/>
          <w:szCs w:val="28"/>
        </w:rPr>
      </w:pPr>
    </w:p>
    <w:p w14:paraId="434E1D3E" w14:textId="77777777" w:rsidR="000F2FB3" w:rsidRDefault="000F2FB3" w:rsidP="000F2FB3">
      <w:pPr>
        <w:rPr>
          <w:sz w:val="28"/>
          <w:szCs w:val="28"/>
        </w:rPr>
      </w:pPr>
      <w:r>
        <w:rPr>
          <w:sz w:val="28"/>
          <w:szCs w:val="28"/>
        </w:rPr>
        <w:t>Yönetim Kurulu Üye/Üyeleri</w:t>
      </w:r>
    </w:p>
    <w:p w14:paraId="26C4B528" w14:textId="77777777" w:rsidR="000F2FB3" w:rsidRDefault="000F2FB3" w:rsidP="000F2FB3">
      <w:pPr>
        <w:rPr>
          <w:sz w:val="28"/>
          <w:szCs w:val="28"/>
        </w:rPr>
      </w:pPr>
      <w:r>
        <w:rPr>
          <w:sz w:val="28"/>
          <w:szCs w:val="28"/>
        </w:rPr>
        <w:t>İmza</w:t>
      </w:r>
    </w:p>
    <w:p w14:paraId="63668D01" w14:textId="77777777" w:rsidR="000F2FB3" w:rsidRDefault="000F2FB3" w:rsidP="000F2FB3">
      <w:pPr>
        <w:rPr>
          <w:sz w:val="28"/>
          <w:szCs w:val="28"/>
        </w:rPr>
      </w:pPr>
    </w:p>
    <w:p w14:paraId="703C5885" w14:textId="77777777" w:rsidR="002A6B95" w:rsidRDefault="002A6B95" w:rsidP="000F2FB3">
      <w:pPr>
        <w:rPr>
          <w:sz w:val="28"/>
          <w:szCs w:val="28"/>
        </w:rPr>
      </w:pPr>
    </w:p>
    <w:p w14:paraId="561CDB81" w14:textId="0264E69D" w:rsidR="002A6B95" w:rsidRDefault="002A6B95" w:rsidP="002A6B95">
      <w:pPr>
        <w:rPr>
          <w:sz w:val="28"/>
          <w:szCs w:val="28"/>
        </w:rPr>
      </w:pPr>
      <w:r>
        <w:rPr>
          <w:sz w:val="28"/>
          <w:szCs w:val="28"/>
        </w:rPr>
        <w:t>Not:Bu karar alındıktan sonra,Yönetim Kurulu Değişikliği</w:t>
      </w:r>
      <w:r w:rsidR="00A060EB">
        <w:rPr>
          <w:sz w:val="28"/>
          <w:szCs w:val="28"/>
        </w:rPr>
        <w:t xml:space="preserve">  de olacaksa </w:t>
      </w:r>
      <w:r>
        <w:rPr>
          <w:sz w:val="28"/>
          <w:szCs w:val="28"/>
        </w:rPr>
        <w:t xml:space="preserve">  ilgili </w:t>
      </w:r>
      <w:r w:rsidR="00A060EB">
        <w:rPr>
          <w:sz w:val="28"/>
          <w:szCs w:val="28"/>
        </w:rPr>
        <w:t xml:space="preserve">değişikliğe ilişkin </w:t>
      </w:r>
      <w:r>
        <w:rPr>
          <w:sz w:val="28"/>
          <w:szCs w:val="28"/>
        </w:rPr>
        <w:t>Genel Kurul toplantısı yapılarak birlikte tescile getirilmelidir.</w:t>
      </w:r>
    </w:p>
    <w:p w14:paraId="2C1DC100" w14:textId="77777777" w:rsidR="00B23122" w:rsidRDefault="00B23122" w:rsidP="002A6B95"/>
    <w:sectPr w:rsidR="00B2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B3"/>
    <w:rsid w:val="000F2FB3"/>
    <w:rsid w:val="002A6B95"/>
    <w:rsid w:val="00981984"/>
    <w:rsid w:val="00A060EB"/>
    <w:rsid w:val="00B23122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9EE3"/>
  <w15:docId w15:val="{E21B810E-2C8D-415C-B8B4-498344EF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2025-08-26T10:23:00Z</dcterms:created>
  <dcterms:modified xsi:type="dcterms:W3CDTF">2025-08-26T10:23:00Z</dcterms:modified>
</cp:coreProperties>
</file>