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B7C4" w14:textId="77777777" w:rsidR="009E44B0" w:rsidRPr="00C67554" w:rsidRDefault="009E44B0" w:rsidP="009E44B0">
      <w:pPr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 xml:space="preserve">Karar </w:t>
      </w:r>
      <w:proofErr w:type="spellStart"/>
      <w:proofErr w:type="gramStart"/>
      <w:r w:rsidRPr="00C67554">
        <w:rPr>
          <w:rFonts w:asciiTheme="majorHAnsi" w:hAnsiTheme="majorHAnsi"/>
          <w:sz w:val="20"/>
          <w:szCs w:val="20"/>
        </w:rPr>
        <w:t>no</w:t>
      </w:r>
      <w:proofErr w:type="spellEnd"/>
      <w:r w:rsidRPr="00C67554">
        <w:rPr>
          <w:rFonts w:asciiTheme="majorHAnsi" w:hAnsiTheme="majorHAnsi"/>
          <w:sz w:val="20"/>
          <w:szCs w:val="20"/>
        </w:rPr>
        <w:t>:…</w:t>
      </w:r>
      <w:proofErr w:type="gramEnd"/>
      <w:r w:rsidRPr="00C67554">
        <w:rPr>
          <w:rFonts w:asciiTheme="majorHAnsi" w:hAnsiTheme="majorHAnsi"/>
          <w:sz w:val="20"/>
          <w:szCs w:val="20"/>
        </w:rPr>
        <w:t>.</w:t>
      </w:r>
    </w:p>
    <w:p w14:paraId="08DEC787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 xml:space="preserve">..............................Limited Şirketinin ........ </w:t>
      </w:r>
      <w:proofErr w:type="gramStart"/>
      <w:r w:rsidRPr="00C67554">
        <w:rPr>
          <w:rFonts w:asciiTheme="majorHAnsi" w:hAnsiTheme="majorHAnsi"/>
          <w:sz w:val="20"/>
          <w:szCs w:val="20"/>
        </w:rPr>
        <w:t>yılına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 /yıllarına ait genel kurul toplantısı</w:t>
      </w:r>
      <w:proofErr w:type="gramStart"/>
      <w:r w:rsidRPr="00C67554">
        <w:rPr>
          <w:rFonts w:asciiTheme="majorHAnsi" w:hAnsiTheme="majorHAnsi"/>
          <w:sz w:val="20"/>
          <w:szCs w:val="20"/>
        </w:rPr>
        <w:t xml:space="preserve"> ….</w:t>
      </w:r>
      <w:proofErr w:type="gramEnd"/>
      <w:r w:rsidRPr="00C67554">
        <w:rPr>
          <w:rFonts w:asciiTheme="majorHAnsi" w:hAnsiTheme="majorHAnsi"/>
          <w:sz w:val="20"/>
          <w:szCs w:val="20"/>
        </w:rPr>
        <w:t>/</w:t>
      </w:r>
      <w:proofErr w:type="gramStart"/>
      <w:r w:rsidRPr="00C67554">
        <w:rPr>
          <w:rFonts w:asciiTheme="majorHAnsi" w:hAnsiTheme="majorHAnsi"/>
          <w:sz w:val="20"/>
          <w:szCs w:val="20"/>
        </w:rPr>
        <w:t>…….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/........ </w:t>
      </w:r>
      <w:proofErr w:type="gramStart"/>
      <w:r w:rsidRPr="00C67554">
        <w:rPr>
          <w:rFonts w:asciiTheme="majorHAnsi" w:hAnsiTheme="majorHAnsi"/>
          <w:sz w:val="20"/>
          <w:szCs w:val="20"/>
        </w:rPr>
        <w:t>tarihinde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, saat ....... </w:t>
      </w:r>
      <w:proofErr w:type="gramStart"/>
      <w:r w:rsidRPr="00C67554">
        <w:rPr>
          <w:rFonts w:asciiTheme="majorHAnsi" w:hAnsiTheme="majorHAnsi"/>
          <w:sz w:val="20"/>
          <w:szCs w:val="20"/>
        </w:rPr>
        <w:t>de</w:t>
      </w:r>
      <w:proofErr w:type="gramEnd"/>
      <w:r w:rsidRPr="00C67554">
        <w:rPr>
          <w:rFonts w:asciiTheme="majorHAnsi" w:hAnsiTheme="majorHAnsi"/>
          <w:sz w:val="20"/>
          <w:szCs w:val="20"/>
        </w:rPr>
        <w:t>, şirket merkez adresi olan ...................................................................adresinde yapılmıştır.</w:t>
      </w:r>
    </w:p>
    <w:p w14:paraId="65993A0B" w14:textId="77777777" w:rsidR="009E44B0" w:rsidRPr="00C67554" w:rsidRDefault="009E44B0" w:rsidP="009E44B0">
      <w:pPr>
        <w:rPr>
          <w:rFonts w:asciiTheme="majorHAnsi" w:eastAsia="Calibri" w:hAnsiTheme="majorHAnsi" w:cs="Calibri"/>
          <w:sz w:val="20"/>
          <w:szCs w:val="20"/>
        </w:rPr>
      </w:pPr>
      <w:r w:rsidRPr="00C67554">
        <w:rPr>
          <w:rFonts w:asciiTheme="majorHAnsi" w:hAnsiTheme="majorHAnsi" w:cs="Calibri"/>
          <w:sz w:val="20"/>
          <w:szCs w:val="20"/>
        </w:rPr>
        <w:t>Toplantıya tam katılım olduğundan Genel Kurul TTK.’</w:t>
      </w:r>
      <w:proofErr w:type="spellStart"/>
      <w:r w:rsidRPr="00C67554">
        <w:rPr>
          <w:rFonts w:asciiTheme="majorHAnsi" w:hAnsiTheme="majorHAnsi" w:cs="Calibri"/>
          <w:sz w:val="20"/>
          <w:szCs w:val="20"/>
        </w:rPr>
        <w:t>nun</w:t>
      </w:r>
      <w:proofErr w:type="spellEnd"/>
      <w:r w:rsidRPr="00C67554">
        <w:rPr>
          <w:rFonts w:asciiTheme="majorHAnsi" w:hAnsiTheme="majorHAnsi" w:cs="Calibri"/>
          <w:sz w:val="20"/>
          <w:szCs w:val="20"/>
        </w:rPr>
        <w:t xml:space="preserve"> 416.maddesine göre ilansız yapılmıştır.</w:t>
      </w:r>
    </w:p>
    <w:p w14:paraId="42549415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 xml:space="preserve">Hazır bulunanlar listesinin tetkikinde, şirket paylarının </w:t>
      </w:r>
      <w:proofErr w:type="gramStart"/>
      <w:r w:rsidRPr="00C67554">
        <w:rPr>
          <w:rFonts w:asciiTheme="majorHAnsi" w:hAnsiTheme="majorHAnsi"/>
          <w:sz w:val="20"/>
          <w:szCs w:val="20"/>
        </w:rPr>
        <w:t>…….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toplam itibari değerinin; toplam itibari değeri ......... TL olan, ……payın temsilen, toplam itibari değeri......... TL olan </w:t>
      </w:r>
      <w:proofErr w:type="gramStart"/>
      <w:r w:rsidRPr="00C67554">
        <w:rPr>
          <w:rFonts w:asciiTheme="majorHAnsi" w:hAnsiTheme="majorHAnsi"/>
          <w:sz w:val="20"/>
          <w:szCs w:val="20"/>
        </w:rPr>
        <w:t>…….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payın asaleten olmak üzere toplantıda temsil edildiği ve böylece gerek Kanun gerekse esas sözleşmede öngörülen asgari toplantı nisabının mevcut olduğunun anlaşılması üzerine toplantı şirket müdürü ………........... </w:t>
      </w:r>
      <w:proofErr w:type="gramStart"/>
      <w:r w:rsidRPr="00C67554">
        <w:rPr>
          <w:rFonts w:asciiTheme="majorHAnsi" w:hAnsiTheme="majorHAnsi"/>
          <w:sz w:val="20"/>
          <w:szCs w:val="20"/>
        </w:rPr>
        <w:t>tarafından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 açılarak gündemin görüşülmesine geçilmiştir.</w:t>
      </w:r>
    </w:p>
    <w:p w14:paraId="41C1CC89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</w:p>
    <w:p w14:paraId="42D0749E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>1 –</w:t>
      </w:r>
      <w:r w:rsidRPr="00C67554">
        <w:rPr>
          <w:rFonts w:asciiTheme="majorHAnsi" w:hAnsiTheme="majorHAnsi"/>
          <w:color w:val="FF0000"/>
          <w:sz w:val="20"/>
          <w:szCs w:val="20"/>
        </w:rPr>
        <w:t xml:space="preserve">Tek </w:t>
      </w:r>
      <w:proofErr w:type="gramStart"/>
      <w:r w:rsidRPr="00C67554">
        <w:rPr>
          <w:rFonts w:asciiTheme="majorHAnsi" w:hAnsiTheme="majorHAnsi"/>
          <w:color w:val="FF0000"/>
          <w:sz w:val="20"/>
          <w:szCs w:val="20"/>
        </w:rPr>
        <w:t>ortaklı  şirket</w:t>
      </w:r>
      <w:proofErr w:type="gramEnd"/>
      <w:r w:rsidRPr="00C67554">
        <w:rPr>
          <w:rFonts w:asciiTheme="majorHAnsi" w:hAnsiTheme="majorHAnsi"/>
          <w:color w:val="FF0000"/>
          <w:sz w:val="20"/>
          <w:szCs w:val="20"/>
        </w:rPr>
        <w:t xml:space="preserve"> </w:t>
      </w:r>
      <w:proofErr w:type="gramStart"/>
      <w:r w:rsidRPr="00C67554">
        <w:rPr>
          <w:rFonts w:asciiTheme="majorHAnsi" w:hAnsiTheme="majorHAnsi"/>
          <w:color w:val="FF0000"/>
          <w:sz w:val="20"/>
          <w:szCs w:val="20"/>
        </w:rPr>
        <w:t>olduğumuz ,için</w:t>
      </w:r>
      <w:proofErr w:type="gramEnd"/>
      <w:r w:rsidRPr="00C67554">
        <w:rPr>
          <w:rFonts w:asciiTheme="majorHAnsi" w:hAnsiTheme="majorHAnsi"/>
          <w:color w:val="FF0000"/>
          <w:sz w:val="20"/>
          <w:szCs w:val="20"/>
        </w:rPr>
        <w:t xml:space="preserve"> toplantı başkanı seçilmemiştir.</w:t>
      </w:r>
    </w:p>
    <w:p w14:paraId="5216AADD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>2 –Müdürün/Müdürler kurulunun ………yılına ait yıllık faaliyet raporu okundu ve müzakere edildi, Müdür/müdürler kurulu ibra edildi.</w:t>
      </w:r>
    </w:p>
    <w:p w14:paraId="4AA5B57A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proofErr w:type="gramStart"/>
      <w:r w:rsidRPr="00C67554">
        <w:rPr>
          <w:rFonts w:asciiTheme="majorHAnsi" w:hAnsiTheme="majorHAnsi"/>
          <w:sz w:val="20"/>
          <w:szCs w:val="20"/>
        </w:rPr>
        <w:t>3 -</w:t>
      </w:r>
      <w:proofErr w:type="gramEnd"/>
      <w:r w:rsidRPr="00C67554">
        <w:rPr>
          <w:rFonts w:asciiTheme="majorHAnsi" w:hAnsiTheme="majorHAnsi"/>
          <w:sz w:val="20"/>
          <w:szCs w:val="20"/>
        </w:rPr>
        <w:t>……yılına/</w:t>
      </w:r>
      <w:proofErr w:type="gramStart"/>
      <w:r w:rsidRPr="00C67554">
        <w:rPr>
          <w:rFonts w:asciiTheme="majorHAnsi" w:hAnsiTheme="majorHAnsi"/>
          <w:sz w:val="20"/>
          <w:szCs w:val="20"/>
        </w:rPr>
        <w:t>yıllarına  ait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 Bilânço ve kâr/zarar hesapları okundu ve müzakere edildi. Yapılan oylama sonucunda, bilânço ve kâr/zarar hesapları tasdik edildi. </w:t>
      </w:r>
    </w:p>
    <w:p w14:paraId="522FF750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>Şirket kârından Kanun ve esas sözleşme gereği yapılması gereken miktarlar ayrıldıktan sonra kalan kısmın tamamının/bir bölümünün dağıtılmasına oybirliğiyle/...... olumsuz oya karşılık .......oyla karar verildi.</w:t>
      </w:r>
    </w:p>
    <w:p w14:paraId="152FAAC8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 xml:space="preserve">Birinci temettünün ....... </w:t>
      </w:r>
      <w:proofErr w:type="gramStart"/>
      <w:r w:rsidRPr="00C67554">
        <w:rPr>
          <w:rFonts w:asciiTheme="majorHAnsi" w:hAnsiTheme="majorHAnsi"/>
          <w:sz w:val="20"/>
          <w:szCs w:val="20"/>
        </w:rPr>
        <w:t>tarihinde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, dağıtımına karar verilen kârın ise ......... tarihinde dağıtılmasına oybirliğiyle/....... </w:t>
      </w:r>
      <w:proofErr w:type="gramStart"/>
      <w:r w:rsidRPr="00C67554">
        <w:rPr>
          <w:rFonts w:asciiTheme="majorHAnsi" w:hAnsiTheme="majorHAnsi"/>
          <w:sz w:val="20"/>
          <w:szCs w:val="20"/>
        </w:rPr>
        <w:t>olumsuz</w:t>
      </w:r>
      <w:proofErr w:type="gramEnd"/>
      <w:r w:rsidRPr="00C67554">
        <w:rPr>
          <w:rFonts w:asciiTheme="majorHAnsi" w:hAnsiTheme="majorHAnsi"/>
          <w:sz w:val="20"/>
          <w:szCs w:val="20"/>
        </w:rPr>
        <w:t xml:space="preserve"> oya karşılık .......oyla karar verildi.</w:t>
      </w:r>
    </w:p>
    <w:p w14:paraId="60B771A7" w14:textId="77777777" w:rsidR="009E44B0" w:rsidRPr="00C67554" w:rsidRDefault="009E44B0" w:rsidP="009E44B0">
      <w:pPr>
        <w:jc w:val="both"/>
        <w:rPr>
          <w:rFonts w:asciiTheme="majorHAnsi" w:hAnsiTheme="majorHAnsi"/>
          <w:sz w:val="20"/>
          <w:szCs w:val="20"/>
        </w:rPr>
      </w:pPr>
    </w:p>
    <w:p w14:paraId="788FF9F1" w14:textId="77777777" w:rsidR="009E44B0" w:rsidRPr="00C67554" w:rsidRDefault="009E44B0" w:rsidP="009E44B0">
      <w:pPr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 xml:space="preserve">4-Şirketimizin tür değiştirmesine, “Gerçek kişi ticari işletmesi” olmasına karar verilmiş olup; </w:t>
      </w:r>
    </w:p>
    <w:p w14:paraId="4674906E" w14:textId="77777777" w:rsidR="009E44B0" w:rsidRPr="00C67554" w:rsidRDefault="00C67554" w:rsidP="009E44B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="009E44B0" w:rsidRPr="00C67554">
        <w:rPr>
          <w:rFonts w:asciiTheme="majorHAnsi" w:hAnsiTheme="majorHAnsi"/>
          <w:sz w:val="20"/>
          <w:szCs w:val="20"/>
        </w:rPr>
        <w:t xml:space="preserve">Şirketimiz </w:t>
      </w:r>
      <w:r w:rsidR="009E44B0" w:rsidRPr="00C67554">
        <w:rPr>
          <w:rStyle w:val="cuprum161f3952lineheight"/>
          <w:rFonts w:asciiTheme="majorHAnsi" w:hAnsiTheme="majorHAnsi"/>
          <w:sz w:val="20"/>
          <w:szCs w:val="20"/>
        </w:rPr>
        <w:t xml:space="preserve">Küçük ve Orta Büyüklükteki İşletme olduğu Serbest Muhasebeci Mali   Müşavir Raporu/ Yeminli Mali Müşavir Raporu ile tespit edilmiş </w:t>
      </w:r>
      <w:proofErr w:type="gramStart"/>
      <w:r w:rsidR="009E44B0" w:rsidRPr="00C67554">
        <w:rPr>
          <w:rStyle w:val="cuprum161f3952lineheight"/>
          <w:rFonts w:asciiTheme="majorHAnsi" w:hAnsiTheme="majorHAnsi"/>
          <w:sz w:val="20"/>
          <w:szCs w:val="20"/>
        </w:rPr>
        <w:t xml:space="preserve">olduğundan  </w:t>
      </w:r>
      <w:proofErr w:type="spellStart"/>
      <w:r w:rsidR="009E44B0" w:rsidRPr="00C67554">
        <w:rPr>
          <w:rStyle w:val="cuprum161f3952lineheight"/>
          <w:rFonts w:asciiTheme="majorHAnsi" w:hAnsiTheme="majorHAnsi"/>
          <w:sz w:val="20"/>
          <w:szCs w:val="20"/>
        </w:rPr>
        <w:t>TTK.nun</w:t>
      </w:r>
      <w:proofErr w:type="spellEnd"/>
      <w:proofErr w:type="gramEnd"/>
      <w:r w:rsidR="009E44B0" w:rsidRPr="00C67554">
        <w:rPr>
          <w:rFonts w:asciiTheme="majorHAnsi" w:hAnsiTheme="majorHAnsi"/>
          <w:sz w:val="20"/>
          <w:szCs w:val="20"/>
        </w:rPr>
        <w:t xml:space="preserve"> 186/3.uyarınca </w:t>
      </w:r>
      <w:r w:rsidR="009E44B0" w:rsidRPr="00C67554">
        <w:rPr>
          <w:rFonts w:asciiTheme="majorHAnsi" w:hAnsiTheme="majorHAnsi"/>
          <w:b/>
          <w:sz w:val="20"/>
          <w:szCs w:val="20"/>
        </w:rPr>
        <w:t>tür değiştirme raporu düzenlenmesinden</w:t>
      </w:r>
      <w:r w:rsidR="009E44B0" w:rsidRPr="00C67554">
        <w:rPr>
          <w:rFonts w:asciiTheme="majorHAnsi" w:hAnsiTheme="majorHAnsi"/>
          <w:sz w:val="20"/>
          <w:szCs w:val="20"/>
        </w:rPr>
        <w:t xml:space="preserve"> oybirliği ile vazgeçilmiştir. </w:t>
      </w:r>
    </w:p>
    <w:p w14:paraId="00D5ABCC" w14:textId="77777777" w:rsidR="009E44B0" w:rsidRPr="00C67554" w:rsidRDefault="00C67554" w:rsidP="009E44B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="009E44B0" w:rsidRPr="00C67554">
        <w:rPr>
          <w:rFonts w:asciiTheme="majorHAnsi" w:hAnsiTheme="majorHAnsi"/>
          <w:sz w:val="20"/>
          <w:szCs w:val="20"/>
        </w:rPr>
        <w:t xml:space="preserve">TTK 188 </w:t>
      </w:r>
      <w:proofErr w:type="gramStart"/>
      <w:r w:rsidR="009E44B0" w:rsidRPr="00C67554">
        <w:rPr>
          <w:rFonts w:asciiTheme="majorHAnsi" w:hAnsiTheme="majorHAnsi"/>
          <w:sz w:val="20"/>
          <w:szCs w:val="20"/>
        </w:rPr>
        <w:t>m.</w:t>
      </w:r>
      <w:proofErr w:type="gramEnd"/>
      <w:r w:rsidR="009E44B0" w:rsidRPr="00C67554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9E44B0" w:rsidRPr="00C67554">
        <w:rPr>
          <w:rFonts w:asciiTheme="majorHAnsi" w:hAnsiTheme="majorHAnsi"/>
          <w:sz w:val="20"/>
          <w:szCs w:val="20"/>
        </w:rPr>
        <w:t>gereğince ;Tür</w:t>
      </w:r>
      <w:proofErr w:type="gramEnd"/>
      <w:r w:rsidR="009E44B0" w:rsidRPr="00C67554">
        <w:rPr>
          <w:rFonts w:asciiTheme="majorHAnsi" w:hAnsiTheme="majorHAnsi"/>
          <w:sz w:val="20"/>
          <w:szCs w:val="20"/>
        </w:rPr>
        <w:t xml:space="preserve"> değiştirme planı </w:t>
      </w:r>
      <w:proofErr w:type="gramStart"/>
      <w:r w:rsidR="009E44B0" w:rsidRPr="00C67554">
        <w:rPr>
          <w:rFonts w:asciiTheme="majorHAnsi" w:hAnsiTheme="majorHAnsi"/>
          <w:sz w:val="20"/>
          <w:szCs w:val="20"/>
        </w:rPr>
        <w:t xml:space="preserve">ve </w:t>
      </w:r>
      <w:r w:rsidR="009E44B0" w:rsidRPr="00C67554">
        <w:rPr>
          <w:rFonts w:asciiTheme="majorHAnsi" w:hAnsiTheme="majorHAnsi"/>
          <w:color w:val="FF0000"/>
          <w:sz w:val="20"/>
          <w:szCs w:val="20"/>
        </w:rPr>
        <w:t>”</w:t>
      </w:r>
      <w:proofErr w:type="gramEnd"/>
      <w:r w:rsidRPr="00C67554">
        <w:rPr>
          <w:rFonts w:asciiTheme="majorHAnsi" w:hAnsiTheme="majorHAnsi"/>
          <w:color w:val="FF0000"/>
          <w:sz w:val="20"/>
          <w:szCs w:val="20"/>
        </w:rPr>
        <w:t>****</w:t>
      </w:r>
      <w:r w:rsidR="009E44B0" w:rsidRPr="00C67554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E44B0" w:rsidRPr="00C67554">
        <w:rPr>
          <w:rFonts w:asciiTheme="majorHAnsi" w:hAnsiTheme="majorHAnsi"/>
          <w:b/>
          <w:color w:val="FF0000"/>
          <w:sz w:val="20"/>
          <w:szCs w:val="20"/>
        </w:rPr>
        <w:t>tür değiştirme raporu</w:t>
      </w:r>
      <w:r w:rsidR="009E44B0" w:rsidRPr="00C67554">
        <w:rPr>
          <w:rFonts w:asciiTheme="majorHAnsi" w:hAnsiTheme="majorHAnsi"/>
          <w:color w:val="FF0000"/>
          <w:sz w:val="20"/>
          <w:szCs w:val="20"/>
        </w:rPr>
        <w:t xml:space="preserve"> </w:t>
      </w:r>
      <w:proofErr w:type="gramStart"/>
      <w:r w:rsidR="009E44B0" w:rsidRPr="00C67554">
        <w:rPr>
          <w:rFonts w:asciiTheme="majorHAnsi" w:hAnsiTheme="majorHAnsi"/>
          <w:sz w:val="20"/>
          <w:szCs w:val="20"/>
        </w:rPr>
        <w:t>“ son</w:t>
      </w:r>
      <w:proofErr w:type="gramEnd"/>
      <w:r w:rsidR="009E44B0" w:rsidRPr="00C67554">
        <w:rPr>
          <w:rFonts w:asciiTheme="majorHAnsi" w:hAnsiTheme="majorHAnsi"/>
          <w:sz w:val="20"/>
          <w:szCs w:val="20"/>
        </w:rPr>
        <w:t xml:space="preserve"> üç yılın finansal tabloları (varsa ara bilanço) otuz gün önce şirket merkezimizde ortakların incelemesine sunulmuş ve inceleme hakkı kullanılmıştır. </w:t>
      </w:r>
    </w:p>
    <w:p w14:paraId="202C70CD" w14:textId="77777777" w:rsidR="009E44B0" w:rsidRPr="00C67554" w:rsidRDefault="00C67554" w:rsidP="009E44B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="009E44B0" w:rsidRPr="00C67554">
        <w:rPr>
          <w:rFonts w:asciiTheme="majorHAnsi" w:hAnsiTheme="majorHAnsi"/>
          <w:sz w:val="20"/>
          <w:szCs w:val="20"/>
        </w:rPr>
        <w:t xml:space="preserve">Tür </w:t>
      </w:r>
      <w:proofErr w:type="gramStart"/>
      <w:r w:rsidR="009E44B0" w:rsidRPr="00C67554">
        <w:rPr>
          <w:rFonts w:asciiTheme="majorHAnsi" w:hAnsiTheme="majorHAnsi"/>
          <w:sz w:val="20"/>
          <w:szCs w:val="20"/>
        </w:rPr>
        <w:t xml:space="preserve">değiştirme </w:t>
      </w:r>
      <w:r w:rsidR="009E44B0" w:rsidRPr="00C67554">
        <w:rPr>
          <w:rStyle w:val="Gvdemetni2"/>
          <w:rFonts w:asciiTheme="majorHAnsi" w:hAnsiTheme="majorHAnsi"/>
          <w:color w:val="000000"/>
          <w:sz w:val="20"/>
          <w:szCs w:val="20"/>
        </w:rPr>
        <w:t xml:space="preserve"> planının</w:t>
      </w:r>
      <w:proofErr w:type="gramEnd"/>
      <w:r w:rsidR="009E44B0" w:rsidRPr="00C67554">
        <w:rPr>
          <w:rStyle w:val="Gvdemetni2"/>
          <w:rFonts w:asciiTheme="majorHAnsi" w:hAnsiTheme="majorHAnsi"/>
          <w:color w:val="000000"/>
          <w:sz w:val="20"/>
          <w:szCs w:val="20"/>
        </w:rPr>
        <w:t xml:space="preserve"> </w:t>
      </w:r>
      <w:r w:rsidR="009E44B0" w:rsidRPr="00C67554">
        <w:rPr>
          <w:rFonts w:asciiTheme="majorHAnsi" w:hAnsiTheme="majorHAnsi"/>
          <w:sz w:val="20"/>
          <w:szCs w:val="20"/>
        </w:rPr>
        <w:t xml:space="preserve"> kabulüne,</w:t>
      </w:r>
    </w:p>
    <w:p w14:paraId="63F02B15" w14:textId="77777777" w:rsidR="009E44B0" w:rsidRPr="00C67554" w:rsidRDefault="00C67554" w:rsidP="009E44B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="009E44B0" w:rsidRPr="00C67554">
        <w:rPr>
          <w:rFonts w:asciiTheme="majorHAnsi" w:hAnsiTheme="majorHAnsi"/>
          <w:sz w:val="20"/>
          <w:szCs w:val="20"/>
        </w:rPr>
        <w:t xml:space="preserve">Şirketimizin şahıs/ticari işletmesine dönüştürülmesine ve </w:t>
      </w:r>
      <w:proofErr w:type="spellStart"/>
      <w:r w:rsidR="009E44B0" w:rsidRPr="00C67554">
        <w:rPr>
          <w:rFonts w:asciiTheme="majorHAnsi" w:hAnsiTheme="majorHAnsi"/>
          <w:sz w:val="20"/>
          <w:szCs w:val="20"/>
        </w:rPr>
        <w:t>ünvanının</w:t>
      </w:r>
      <w:proofErr w:type="spellEnd"/>
      <w:r w:rsidR="009E44B0" w:rsidRPr="00C67554">
        <w:rPr>
          <w:rFonts w:asciiTheme="majorHAnsi" w:hAnsiTheme="majorHAnsi"/>
          <w:sz w:val="20"/>
          <w:szCs w:val="20"/>
        </w:rPr>
        <w:t>…………</w:t>
      </w:r>
      <w:proofErr w:type="gramStart"/>
      <w:r w:rsidR="009E44B0" w:rsidRPr="00C67554">
        <w:rPr>
          <w:rFonts w:asciiTheme="majorHAnsi" w:hAnsiTheme="majorHAnsi"/>
          <w:sz w:val="20"/>
          <w:szCs w:val="20"/>
        </w:rPr>
        <w:t xml:space="preserve"> ….</w:t>
      </w:r>
      <w:proofErr w:type="gramEnd"/>
      <w:r w:rsidR="009E44B0" w:rsidRPr="00C67554">
        <w:rPr>
          <w:rFonts w:asciiTheme="majorHAnsi" w:hAnsiTheme="majorHAnsi"/>
          <w:sz w:val="20"/>
          <w:szCs w:val="20"/>
        </w:rPr>
        <w:t>.olmasına, keyfiyetin tescil ve ilan edilmesine karar verilmiştir.</w:t>
      </w:r>
    </w:p>
    <w:p w14:paraId="0FB1BC55" w14:textId="77777777" w:rsidR="009E44B0" w:rsidRPr="00C67554" w:rsidRDefault="00C67554" w:rsidP="009E44B0">
      <w:pPr>
        <w:pStyle w:val="paragraph"/>
        <w:tabs>
          <w:tab w:val="num" w:pos="720"/>
        </w:tabs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>5</w:t>
      </w:r>
      <w:r w:rsidR="009E44B0" w:rsidRPr="00C67554">
        <w:rPr>
          <w:rFonts w:asciiTheme="majorHAnsi" w:hAnsiTheme="majorHAnsi"/>
          <w:sz w:val="20"/>
          <w:szCs w:val="20"/>
        </w:rPr>
        <w:t>- Toplantıya son verildi.</w:t>
      </w:r>
    </w:p>
    <w:p w14:paraId="3092AFB1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</w:p>
    <w:p w14:paraId="066AF697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>Tek ortağın</w:t>
      </w:r>
      <w:r w:rsidR="00C67554">
        <w:rPr>
          <w:rFonts w:asciiTheme="majorHAnsi" w:hAnsiTheme="majorHAnsi"/>
          <w:sz w:val="20"/>
          <w:szCs w:val="20"/>
        </w:rPr>
        <w:t xml:space="preserve"> adı </w:t>
      </w:r>
      <w:proofErr w:type="gramStart"/>
      <w:r w:rsidR="00C67554">
        <w:rPr>
          <w:rFonts w:asciiTheme="majorHAnsi" w:hAnsiTheme="majorHAnsi"/>
          <w:sz w:val="20"/>
          <w:szCs w:val="20"/>
        </w:rPr>
        <w:t xml:space="preserve">soyadı </w:t>
      </w:r>
      <w:r w:rsidRPr="00C67554">
        <w:rPr>
          <w:rFonts w:asciiTheme="majorHAnsi" w:hAnsiTheme="majorHAnsi"/>
          <w:sz w:val="20"/>
          <w:szCs w:val="20"/>
        </w:rPr>
        <w:t xml:space="preserve"> imzası</w:t>
      </w:r>
      <w:proofErr w:type="gramEnd"/>
    </w:p>
    <w:p w14:paraId="5082B7CD" w14:textId="77777777" w:rsidR="009E44B0" w:rsidRPr="00C67554" w:rsidRDefault="009E44B0" w:rsidP="009E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</w:p>
    <w:p w14:paraId="41D20F1C" w14:textId="77777777" w:rsidR="00517723" w:rsidRPr="00C67554" w:rsidRDefault="00517723" w:rsidP="009E44B0">
      <w:pPr>
        <w:rPr>
          <w:rFonts w:asciiTheme="majorHAnsi" w:hAnsiTheme="majorHAnsi"/>
          <w:sz w:val="20"/>
          <w:szCs w:val="20"/>
        </w:rPr>
      </w:pPr>
      <w:r w:rsidRPr="00C67554">
        <w:rPr>
          <w:rFonts w:asciiTheme="majorHAnsi" w:hAnsiTheme="majorHAnsi"/>
          <w:sz w:val="20"/>
          <w:szCs w:val="20"/>
        </w:rPr>
        <w:t xml:space="preserve">                              </w:t>
      </w:r>
    </w:p>
    <w:p w14:paraId="329A84A2" w14:textId="77777777" w:rsidR="00517723" w:rsidRPr="00C67554" w:rsidRDefault="00517723" w:rsidP="00517723">
      <w:pPr>
        <w:rPr>
          <w:rFonts w:asciiTheme="majorHAnsi" w:hAnsiTheme="majorHAnsi"/>
          <w:sz w:val="20"/>
          <w:szCs w:val="20"/>
        </w:rPr>
      </w:pPr>
    </w:p>
    <w:p w14:paraId="6CDEFE0F" w14:textId="77777777" w:rsidR="00517723" w:rsidRPr="00C67554" w:rsidRDefault="00C67554" w:rsidP="00517723">
      <w:pPr>
        <w:rPr>
          <w:rFonts w:asciiTheme="majorHAnsi" w:hAnsiTheme="majorHAnsi"/>
          <w:color w:val="FF0000"/>
          <w:sz w:val="20"/>
          <w:szCs w:val="20"/>
        </w:rPr>
      </w:pPr>
      <w:proofErr w:type="gramStart"/>
      <w:r w:rsidRPr="00C67554">
        <w:rPr>
          <w:rFonts w:asciiTheme="majorHAnsi" w:hAnsiTheme="majorHAnsi"/>
          <w:color w:val="FF0000"/>
          <w:sz w:val="20"/>
          <w:szCs w:val="20"/>
        </w:rPr>
        <w:t>NOT:</w:t>
      </w:r>
      <w:r w:rsidR="00517723" w:rsidRPr="00C67554">
        <w:rPr>
          <w:rFonts w:asciiTheme="majorHAnsi" w:hAnsiTheme="majorHAnsi"/>
          <w:color w:val="FF0000"/>
          <w:sz w:val="20"/>
          <w:szCs w:val="20"/>
        </w:rPr>
        <w:t>TÜR</w:t>
      </w:r>
      <w:proofErr w:type="gramEnd"/>
      <w:r w:rsidR="00517723" w:rsidRPr="00C67554">
        <w:rPr>
          <w:rFonts w:asciiTheme="majorHAnsi" w:hAnsiTheme="majorHAnsi"/>
          <w:color w:val="FF0000"/>
          <w:sz w:val="20"/>
          <w:szCs w:val="20"/>
        </w:rPr>
        <w:t xml:space="preserve"> DEĞİŞTİRME RAPORU</w:t>
      </w:r>
      <w:r w:rsidRPr="00C67554">
        <w:rPr>
          <w:rFonts w:asciiTheme="majorHAnsi" w:hAnsiTheme="majorHAnsi"/>
          <w:color w:val="FF0000"/>
          <w:sz w:val="20"/>
          <w:szCs w:val="20"/>
        </w:rPr>
        <w:t xml:space="preserve"> düzenlenmesinden vazgeçilmiş </w:t>
      </w:r>
      <w:proofErr w:type="gramStart"/>
      <w:r w:rsidRPr="00C67554">
        <w:rPr>
          <w:rFonts w:asciiTheme="majorHAnsi" w:hAnsiTheme="majorHAnsi"/>
          <w:color w:val="FF0000"/>
          <w:sz w:val="20"/>
          <w:szCs w:val="20"/>
        </w:rPr>
        <w:t>ise  alt</w:t>
      </w:r>
      <w:proofErr w:type="gramEnd"/>
      <w:r w:rsidRPr="00C67554">
        <w:rPr>
          <w:rFonts w:asciiTheme="majorHAnsi" w:hAnsiTheme="majorHAnsi"/>
          <w:color w:val="FF0000"/>
          <w:sz w:val="20"/>
          <w:szCs w:val="20"/>
        </w:rPr>
        <w:t xml:space="preserve"> </w:t>
      </w:r>
      <w:proofErr w:type="gramStart"/>
      <w:r w:rsidRPr="00C67554">
        <w:rPr>
          <w:rFonts w:asciiTheme="majorHAnsi" w:hAnsiTheme="majorHAnsi"/>
          <w:color w:val="FF0000"/>
          <w:sz w:val="20"/>
          <w:szCs w:val="20"/>
        </w:rPr>
        <w:t>kısımdaki ”</w:t>
      </w:r>
      <w:proofErr w:type="gramEnd"/>
      <w:r w:rsidRPr="00C67554">
        <w:rPr>
          <w:rFonts w:asciiTheme="majorHAnsi" w:hAnsiTheme="majorHAnsi"/>
          <w:color w:val="FF0000"/>
          <w:sz w:val="20"/>
          <w:szCs w:val="20"/>
        </w:rPr>
        <w:t xml:space="preserve">*** </w:t>
      </w:r>
      <w:r w:rsidRPr="00C67554">
        <w:rPr>
          <w:rFonts w:asciiTheme="majorHAnsi" w:hAnsiTheme="majorHAnsi"/>
          <w:b/>
          <w:color w:val="FF0000"/>
          <w:sz w:val="20"/>
          <w:szCs w:val="20"/>
        </w:rPr>
        <w:t>tür değiştirme raporu</w:t>
      </w:r>
      <w:r w:rsidR="00517723" w:rsidRPr="00C67554">
        <w:rPr>
          <w:rFonts w:asciiTheme="majorHAnsi" w:hAnsiTheme="majorHAnsi"/>
          <w:color w:val="FF0000"/>
          <w:sz w:val="20"/>
          <w:szCs w:val="20"/>
        </w:rPr>
        <w:t>” İBARESİNİ YAZMAYINIZ.</w:t>
      </w:r>
    </w:p>
    <w:p w14:paraId="41C58307" w14:textId="77777777" w:rsidR="00B23122" w:rsidRPr="00C67554" w:rsidRDefault="00B23122">
      <w:pPr>
        <w:rPr>
          <w:rFonts w:asciiTheme="majorHAnsi" w:hAnsiTheme="majorHAnsi"/>
          <w:sz w:val="20"/>
          <w:szCs w:val="20"/>
        </w:rPr>
      </w:pPr>
    </w:p>
    <w:sectPr w:rsidR="00B23122" w:rsidRPr="00C67554" w:rsidSect="0039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23"/>
    <w:rsid w:val="000122B7"/>
    <w:rsid w:val="00240BAE"/>
    <w:rsid w:val="00517723"/>
    <w:rsid w:val="008B2E31"/>
    <w:rsid w:val="009E44B0"/>
    <w:rsid w:val="00B23122"/>
    <w:rsid w:val="00C67554"/>
    <w:rsid w:val="00D57319"/>
    <w:rsid w:val="00F0634C"/>
    <w:rsid w:val="00F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2B20"/>
  <w15:docId w15:val="{B104C224-508E-449D-BB31-676C65E7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2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1772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cuprum161f3952lineheight">
    <w:name w:val="cuprum_16_1f3952_lineheight"/>
    <w:basedOn w:val="VarsaylanParagrafYazTipi"/>
    <w:rsid w:val="00517723"/>
  </w:style>
  <w:style w:type="character" w:customStyle="1" w:styleId="Gvdemetni2">
    <w:name w:val="Gövde metni (2)_"/>
    <w:basedOn w:val="VarsaylanParagrafYazTipi"/>
    <w:link w:val="Gvdemetni21"/>
    <w:uiPriority w:val="99"/>
    <w:locked/>
    <w:rsid w:val="008B2E31"/>
    <w:rPr>
      <w:rFonts w:ascii="Times New Roman" w:hAnsi="Times New Roman" w:cs="Times New Roman"/>
      <w:w w:val="80"/>
      <w:sz w:val="21"/>
      <w:szCs w:val="21"/>
      <w:shd w:val="clear" w:color="auto" w:fill="FFFFFF"/>
    </w:rPr>
  </w:style>
  <w:style w:type="paragraph" w:customStyle="1" w:styleId="Gvdemetni21">
    <w:name w:val="Gövde metni (2)1"/>
    <w:basedOn w:val="Normal"/>
    <w:link w:val="Gvdemetni2"/>
    <w:uiPriority w:val="99"/>
    <w:rsid w:val="008B2E31"/>
    <w:pPr>
      <w:widowControl w:val="0"/>
      <w:shd w:val="clear" w:color="auto" w:fill="FFFFFF"/>
      <w:spacing w:after="0" w:line="235" w:lineRule="exact"/>
      <w:jc w:val="both"/>
    </w:pPr>
    <w:rPr>
      <w:rFonts w:ascii="Times New Roman" w:eastAsiaTheme="minorHAnsi" w:hAnsi="Times New Roman"/>
      <w:w w:val="80"/>
      <w:sz w:val="21"/>
      <w:szCs w:val="21"/>
      <w:lang w:eastAsia="en-US"/>
    </w:rPr>
  </w:style>
  <w:style w:type="paragraph" w:styleId="NormalWeb">
    <w:name w:val="Normal (Web)"/>
    <w:basedOn w:val="Normal"/>
    <w:semiHidden/>
    <w:unhideWhenUsed/>
    <w:rsid w:val="009E4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9E4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0">
    <w:name w:val="Paragraph"/>
    <w:basedOn w:val="Normal"/>
    <w:rsid w:val="009E44B0"/>
    <w:pPr>
      <w:spacing w:before="60" w:after="60" w:line="240" w:lineRule="auto"/>
      <w:ind w:firstLine="567"/>
    </w:pPr>
    <w:rPr>
      <w:rFonts w:ascii="Verdana" w:hAnsi="Verdana"/>
      <w:color w:val="000000"/>
      <w:sz w:val="16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9E44B0"/>
  </w:style>
  <w:style w:type="table" w:styleId="TabloKlavuzu">
    <w:name w:val="Table Grid"/>
    <w:basedOn w:val="NormalTablo"/>
    <w:uiPriority w:val="59"/>
    <w:rsid w:val="009E4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2025-09-02T13:30:00Z</dcterms:created>
  <dcterms:modified xsi:type="dcterms:W3CDTF">2025-09-02T13:30:00Z</dcterms:modified>
</cp:coreProperties>
</file>