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259E" w14:textId="77777777" w:rsidR="00517723" w:rsidRPr="007B6094" w:rsidRDefault="00517723" w:rsidP="00517723">
      <w:pPr>
        <w:rPr>
          <w:rFonts w:asciiTheme="majorHAnsi" w:hAnsiTheme="majorHAnsi"/>
          <w:b/>
        </w:rPr>
      </w:pPr>
      <w:r w:rsidRPr="007B6094">
        <w:rPr>
          <w:rFonts w:asciiTheme="majorHAnsi" w:hAnsiTheme="majorHAnsi"/>
        </w:rPr>
        <w:t xml:space="preserve">                              </w:t>
      </w:r>
      <w:r w:rsidRPr="007B6094">
        <w:rPr>
          <w:rFonts w:asciiTheme="majorHAnsi" w:hAnsiTheme="majorHAnsi"/>
          <w:b/>
        </w:rPr>
        <w:t xml:space="preserve">TÜR DEĞİŞİKLİĞİNE AİT GENEL KURUL KARAR ÖRNEĞİ </w:t>
      </w:r>
    </w:p>
    <w:p w14:paraId="0A4E04D4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b/>
        </w:rPr>
      </w:pPr>
      <w:r w:rsidRPr="007B6094">
        <w:rPr>
          <w:rFonts w:asciiTheme="majorHAnsi" w:hAnsiTheme="majorHAnsi"/>
          <w:b/>
        </w:rPr>
        <w:t>ÇAĞRISIZ</w:t>
      </w:r>
    </w:p>
    <w:p w14:paraId="6E1BF82D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b/>
        </w:rPr>
      </w:pPr>
    </w:p>
    <w:p w14:paraId="420CDB45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Theme="majorHAnsi" w:hAnsiTheme="majorHAnsi"/>
          <w:b/>
        </w:rPr>
      </w:pPr>
      <w:r w:rsidRPr="007B6094">
        <w:rPr>
          <w:rFonts w:asciiTheme="majorHAnsi" w:hAnsiTheme="majorHAnsi"/>
          <w:b/>
        </w:rPr>
        <w:t>TOPLANTI TUTANAĞI karar ÖRNEĞİ</w:t>
      </w:r>
    </w:p>
    <w:p w14:paraId="0244C8E7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Theme="majorHAnsi" w:hAnsiTheme="majorHAnsi"/>
        </w:rPr>
      </w:pPr>
    </w:p>
    <w:p w14:paraId="23DBE970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Theme="majorHAnsi" w:hAnsiTheme="majorHAnsi"/>
          <w:b/>
        </w:rPr>
      </w:pPr>
      <w:r w:rsidRPr="007B6094">
        <w:rPr>
          <w:rFonts w:asciiTheme="majorHAnsi" w:hAnsiTheme="majorHAnsi"/>
          <w:b/>
        </w:rPr>
        <w:t>.......... Anonim Şirketinin............ Tarihinde Yapılan ……. Genel Kurul Toplantı Tutanağı</w:t>
      </w:r>
    </w:p>
    <w:p w14:paraId="469724E9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ajorHAnsi" w:hAnsiTheme="majorHAnsi"/>
        </w:rPr>
      </w:pPr>
    </w:p>
    <w:p w14:paraId="2F6FEA78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</w:rPr>
        <w:t xml:space="preserve">............... Anonim Şirketinin ........ </w:t>
      </w:r>
      <w:proofErr w:type="gramStart"/>
      <w:r w:rsidRPr="007B6094">
        <w:rPr>
          <w:rFonts w:asciiTheme="majorHAnsi" w:hAnsiTheme="majorHAnsi"/>
        </w:rPr>
        <w:t>yılına</w:t>
      </w:r>
      <w:proofErr w:type="gramEnd"/>
      <w:r w:rsidRPr="007B6094">
        <w:rPr>
          <w:rFonts w:asciiTheme="majorHAnsi" w:hAnsiTheme="majorHAnsi"/>
        </w:rPr>
        <w:t xml:space="preserve"> ait genel kurul toplantısı ........ </w:t>
      </w:r>
      <w:proofErr w:type="gramStart"/>
      <w:r w:rsidRPr="007B6094">
        <w:rPr>
          <w:rFonts w:asciiTheme="majorHAnsi" w:hAnsiTheme="majorHAnsi"/>
        </w:rPr>
        <w:t>tarihinde</w:t>
      </w:r>
      <w:proofErr w:type="gramEnd"/>
      <w:r w:rsidRPr="007B6094">
        <w:rPr>
          <w:rFonts w:asciiTheme="majorHAnsi" w:hAnsiTheme="majorHAnsi"/>
        </w:rPr>
        <w:t xml:space="preserve">, saat ....... </w:t>
      </w:r>
      <w:proofErr w:type="gramStart"/>
      <w:r w:rsidRPr="007B6094">
        <w:rPr>
          <w:rFonts w:asciiTheme="majorHAnsi" w:hAnsiTheme="majorHAnsi"/>
        </w:rPr>
        <w:t>de</w:t>
      </w:r>
      <w:proofErr w:type="gramEnd"/>
      <w:r w:rsidRPr="007B6094">
        <w:rPr>
          <w:rFonts w:asciiTheme="majorHAnsi" w:hAnsiTheme="majorHAnsi"/>
        </w:rPr>
        <w:t xml:space="preserve">, şirket merkez adresi olan ............... ................ </w:t>
      </w:r>
      <w:proofErr w:type="gramStart"/>
      <w:r w:rsidRPr="007B6094">
        <w:rPr>
          <w:rFonts w:asciiTheme="majorHAnsi" w:hAnsiTheme="majorHAnsi"/>
        </w:rPr>
        <w:t>adresinde</w:t>
      </w:r>
      <w:proofErr w:type="gramEnd"/>
      <w:r w:rsidRPr="007B6094">
        <w:rPr>
          <w:rFonts w:asciiTheme="majorHAnsi" w:hAnsiTheme="majorHAnsi"/>
        </w:rPr>
        <w:t xml:space="preserve">, /............... İl Ticaret Müdürlüğü'nün ........ </w:t>
      </w:r>
      <w:proofErr w:type="gramStart"/>
      <w:r w:rsidRPr="007B6094">
        <w:rPr>
          <w:rFonts w:asciiTheme="majorHAnsi" w:hAnsiTheme="majorHAnsi"/>
        </w:rPr>
        <w:t>tarih</w:t>
      </w:r>
      <w:proofErr w:type="gramEnd"/>
      <w:r w:rsidRPr="007B6094">
        <w:rPr>
          <w:rFonts w:asciiTheme="majorHAnsi" w:hAnsiTheme="majorHAnsi"/>
        </w:rPr>
        <w:t xml:space="preserve"> ve .......... </w:t>
      </w:r>
      <w:proofErr w:type="gramStart"/>
      <w:r w:rsidRPr="007B6094">
        <w:rPr>
          <w:rFonts w:asciiTheme="majorHAnsi" w:hAnsiTheme="majorHAnsi"/>
        </w:rPr>
        <w:t>sayılı</w:t>
      </w:r>
      <w:proofErr w:type="gramEnd"/>
      <w:r w:rsidRPr="007B6094">
        <w:rPr>
          <w:rFonts w:asciiTheme="majorHAnsi" w:hAnsiTheme="majorHAnsi"/>
        </w:rPr>
        <w:t xml:space="preserve"> yazılarıyla görevlendirilen Bakanlık Temsilcisi .........'</w:t>
      </w:r>
      <w:proofErr w:type="spellStart"/>
      <w:r w:rsidRPr="007B6094">
        <w:rPr>
          <w:rFonts w:asciiTheme="majorHAnsi" w:hAnsiTheme="majorHAnsi"/>
        </w:rPr>
        <w:t>ın</w:t>
      </w:r>
      <w:proofErr w:type="spellEnd"/>
      <w:r w:rsidRPr="007B6094">
        <w:rPr>
          <w:rFonts w:asciiTheme="majorHAnsi" w:hAnsiTheme="majorHAnsi"/>
        </w:rPr>
        <w:t xml:space="preserve"> gözetiminde yapılmıştır. </w:t>
      </w:r>
    </w:p>
    <w:p w14:paraId="7382BFAD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/>
        </w:rPr>
      </w:pPr>
    </w:p>
    <w:p w14:paraId="7A0057FD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 w:cs="Calibri"/>
          <w:b/>
        </w:rPr>
      </w:pPr>
      <w:r w:rsidRPr="007B6094">
        <w:rPr>
          <w:rFonts w:asciiTheme="majorHAnsi" w:hAnsiTheme="majorHAnsi" w:cs="Calibri"/>
          <w:b/>
        </w:rPr>
        <w:t>Toplantıya tam katılım olduğundan Genel Kurul TTK.’</w:t>
      </w:r>
      <w:proofErr w:type="spellStart"/>
      <w:r w:rsidRPr="007B6094">
        <w:rPr>
          <w:rFonts w:asciiTheme="majorHAnsi" w:hAnsiTheme="majorHAnsi" w:cs="Calibri"/>
          <w:b/>
        </w:rPr>
        <w:t>nun</w:t>
      </w:r>
      <w:proofErr w:type="spellEnd"/>
      <w:r w:rsidRPr="007B6094">
        <w:rPr>
          <w:rFonts w:asciiTheme="majorHAnsi" w:hAnsiTheme="majorHAnsi" w:cs="Calibri"/>
          <w:b/>
        </w:rPr>
        <w:t xml:space="preserve"> 416.maddesine göre ilansız yapılmıştır.</w:t>
      </w:r>
    </w:p>
    <w:p w14:paraId="7A3C86C2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/>
        </w:rPr>
      </w:pPr>
    </w:p>
    <w:p w14:paraId="7F0AB86F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</w:rPr>
        <w:t xml:space="preserve"> Hazır bulunanlar listesinin tetkikinde, şirket paylarının </w:t>
      </w:r>
      <w:proofErr w:type="gramStart"/>
      <w:r w:rsidRPr="007B6094">
        <w:rPr>
          <w:rFonts w:asciiTheme="majorHAnsi" w:hAnsiTheme="majorHAnsi"/>
        </w:rPr>
        <w:t>…….</w:t>
      </w:r>
      <w:proofErr w:type="gramEnd"/>
      <w:r w:rsidRPr="007B6094">
        <w:rPr>
          <w:rFonts w:asciiTheme="majorHAnsi" w:hAnsiTheme="majorHAnsi"/>
        </w:rPr>
        <w:t xml:space="preserve">toplam itibari değerinin; toplam itibari değeri ......... TL olan, ……payın temsilen, toplam itibari değeri......... TL olan </w:t>
      </w:r>
      <w:proofErr w:type="gramStart"/>
      <w:r w:rsidRPr="007B6094">
        <w:rPr>
          <w:rFonts w:asciiTheme="majorHAnsi" w:hAnsiTheme="majorHAnsi"/>
        </w:rPr>
        <w:t>…….</w:t>
      </w:r>
      <w:proofErr w:type="gramEnd"/>
      <w:r w:rsidRPr="007B6094">
        <w:rPr>
          <w:rFonts w:asciiTheme="majorHAnsi" w:hAnsiTheme="majorHAnsi"/>
        </w:rPr>
        <w:t xml:space="preserve">payın asaleten olmak üzere toplantıda temsil edildiği ve böylece gerek Kanun gerekse esas sözleşmede öngörülen asgari toplantı nisabının mevcut olduğunun anlaşılması üzerine toplantı ........... </w:t>
      </w:r>
      <w:proofErr w:type="gramStart"/>
      <w:r w:rsidRPr="007B6094">
        <w:rPr>
          <w:rFonts w:asciiTheme="majorHAnsi" w:hAnsiTheme="majorHAnsi"/>
        </w:rPr>
        <w:t>tarafından</w:t>
      </w:r>
      <w:proofErr w:type="gramEnd"/>
      <w:r w:rsidRPr="007B6094">
        <w:rPr>
          <w:rFonts w:asciiTheme="majorHAnsi" w:hAnsiTheme="majorHAnsi"/>
        </w:rPr>
        <w:t xml:space="preserve"> açılarak gündemin görüşülmesine geçilmiştir.</w:t>
      </w:r>
    </w:p>
    <w:p w14:paraId="5952732F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</w:rPr>
        <w:t>1 – Toplantı başkanlığına ...........</w:t>
      </w:r>
      <w:proofErr w:type="spellStart"/>
      <w:proofErr w:type="gramStart"/>
      <w:r w:rsidRPr="007B6094">
        <w:rPr>
          <w:rFonts w:asciiTheme="majorHAnsi" w:hAnsiTheme="majorHAnsi"/>
        </w:rPr>
        <w:t>nın</w:t>
      </w:r>
      <w:proofErr w:type="spellEnd"/>
      <w:r w:rsidRPr="007B6094">
        <w:rPr>
          <w:rFonts w:asciiTheme="majorHAnsi" w:hAnsiTheme="majorHAnsi"/>
        </w:rPr>
        <w:t xml:space="preserve"> ,yazmanlığa</w:t>
      </w:r>
      <w:proofErr w:type="gramEnd"/>
      <w:r w:rsidRPr="007B6094">
        <w:rPr>
          <w:rFonts w:asciiTheme="majorHAnsi" w:hAnsiTheme="majorHAnsi"/>
        </w:rPr>
        <w:t xml:space="preserve">………………seçilmelerine oybirliğiyle/........... </w:t>
      </w:r>
      <w:proofErr w:type="gramStart"/>
      <w:r w:rsidRPr="007B6094">
        <w:rPr>
          <w:rFonts w:asciiTheme="majorHAnsi" w:hAnsiTheme="majorHAnsi"/>
        </w:rPr>
        <w:t>olumsuz</w:t>
      </w:r>
      <w:proofErr w:type="gramEnd"/>
      <w:r w:rsidRPr="007B6094">
        <w:rPr>
          <w:rFonts w:asciiTheme="majorHAnsi" w:hAnsiTheme="majorHAnsi"/>
        </w:rPr>
        <w:t xml:space="preserve"> oya karşılık ......... oyla karar verildi.</w:t>
      </w:r>
    </w:p>
    <w:p w14:paraId="4B19AB77" w14:textId="77777777" w:rsidR="00F9717A" w:rsidRPr="007B6094" w:rsidRDefault="00F9717A" w:rsidP="007B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</w:rPr>
        <w:t xml:space="preserve">2 </w:t>
      </w:r>
      <w:r w:rsidR="007B6094" w:rsidRPr="007B6094">
        <w:rPr>
          <w:rFonts w:asciiTheme="majorHAnsi" w:hAnsiTheme="majorHAnsi"/>
        </w:rPr>
        <w:t>–</w:t>
      </w:r>
      <w:r w:rsidRPr="007B6094">
        <w:rPr>
          <w:rFonts w:asciiTheme="majorHAnsi" w:hAnsiTheme="majorHAnsi"/>
        </w:rPr>
        <w:t xml:space="preserve"> </w:t>
      </w:r>
      <w:r w:rsidR="007B6094" w:rsidRPr="007B6094">
        <w:rPr>
          <w:rFonts w:asciiTheme="majorHAnsi" w:hAnsiTheme="majorHAnsi"/>
        </w:rPr>
        <w:t>….</w:t>
      </w:r>
    </w:p>
    <w:p w14:paraId="32D3C275" w14:textId="77777777" w:rsidR="007B6094" w:rsidRPr="007B6094" w:rsidRDefault="007B6094" w:rsidP="007B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</w:rPr>
        <w:t>3-.Şirketimizin Limited Şirketi’ne dönüştürülmesi ile ilgili olarak;</w:t>
      </w:r>
    </w:p>
    <w:p w14:paraId="00D7CE43" w14:textId="77777777" w:rsidR="007B6094" w:rsidRPr="007B6094" w:rsidRDefault="007B6094" w:rsidP="007B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/>
        </w:rPr>
      </w:pPr>
    </w:p>
    <w:p w14:paraId="721085F3" w14:textId="77777777" w:rsidR="007B6094" w:rsidRPr="007B6094" w:rsidRDefault="007B6094" w:rsidP="007B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</w:rPr>
        <w:t xml:space="preserve">Şirketimiz </w:t>
      </w:r>
      <w:r w:rsidRPr="007B6094">
        <w:rPr>
          <w:rStyle w:val="cuprum161f3952lineheight"/>
          <w:rFonts w:asciiTheme="majorHAnsi" w:hAnsiTheme="majorHAnsi"/>
        </w:rPr>
        <w:t xml:space="preserve">Küçük ve Orta Büyüklükteki İşletme olduğu Serbest Muhasebeci Mali   Müşavir Raporu/ Yeminli Mali Müşavir Raporu ile tespit edilmiş </w:t>
      </w:r>
      <w:proofErr w:type="gramStart"/>
      <w:r w:rsidRPr="007B6094">
        <w:rPr>
          <w:rStyle w:val="cuprum161f3952lineheight"/>
          <w:rFonts w:asciiTheme="majorHAnsi" w:hAnsiTheme="majorHAnsi"/>
        </w:rPr>
        <w:t xml:space="preserve">olduğundan  </w:t>
      </w:r>
      <w:proofErr w:type="spellStart"/>
      <w:r w:rsidRPr="007B6094">
        <w:rPr>
          <w:rStyle w:val="cuprum161f3952lineheight"/>
          <w:rFonts w:asciiTheme="majorHAnsi" w:hAnsiTheme="majorHAnsi"/>
        </w:rPr>
        <w:t>TTK.nun</w:t>
      </w:r>
      <w:proofErr w:type="spellEnd"/>
      <w:proofErr w:type="gramEnd"/>
      <w:r w:rsidRPr="007B6094">
        <w:rPr>
          <w:rFonts w:asciiTheme="majorHAnsi" w:hAnsiTheme="majorHAnsi"/>
        </w:rPr>
        <w:t xml:space="preserve"> 186/3.uyarınca </w:t>
      </w:r>
      <w:r w:rsidRPr="007B6094">
        <w:rPr>
          <w:rFonts w:asciiTheme="majorHAnsi" w:hAnsiTheme="majorHAnsi"/>
          <w:b/>
        </w:rPr>
        <w:t>tür değiştirme raporu düzenlenmesinden</w:t>
      </w:r>
      <w:r w:rsidRPr="007B6094">
        <w:rPr>
          <w:rFonts w:asciiTheme="majorHAnsi" w:hAnsiTheme="majorHAnsi"/>
        </w:rPr>
        <w:t xml:space="preserve"> oybirliği ile vazgeçilmiştir. </w:t>
      </w:r>
    </w:p>
    <w:p w14:paraId="7EEFC285" w14:textId="77777777" w:rsidR="007B6094" w:rsidRPr="007B6094" w:rsidRDefault="007B6094" w:rsidP="007B6094">
      <w:pPr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</w:rPr>
        <w:t xml:space="preserve">-TTK 188 </w:t>
      </w:r>
      <w:proofErr w:type="gramStart"/>
      <w:r w:rsidRPr="007B6094">
        <w:rPr>
          <w:rFonts w:asciiTheme="majorHAnsi" w:hAnsiTheme="majorHAnsi"/>
        </w:rPr>
        <w:t>m.</w:t>
      </w:r>
      <w:proofErr w:type="gramEnd"/>
      <w:r w:rsidRPr="007B6094">
        <w:rPr>
          <w:rFonts w:asciiTheme="majorHAnsi" w:hAnsiTheme="majorHAnsi"/>
        </w:rPr>
        <w:t xml:space="preserve"> </w:t>
      </w:r>
      <w:proofErr w:type="gramStart"/>
      <w:r w:rsidRPr="007B6094">
        <w:rPr>
          <w:rFonts w:asciiTheme="majorHAnsi" w:hAnsiTheme="majorHAnsi"/>
        </w:rPr>
        <w:t>gereğince ;Tür</w:t>
      </w:r>
      <w:proofErr w:type="gramEnd"/>
      <w:r w:rsidRPr="007B6094">
        <w:rPr>
          <w:rFonts w:asciiTheme="majorHAnsi" w:hAnsiTheme="majorHAnsi"/>
        </w:rPr>
        <w:t xml:space="preserve"> değiştirme planı </w:t>
      </w:r>
      <w:proofErr w:type="gramStart"/>
      <w:r w:rsidRPr="007B6094">
        <w:rPr>
          <w:rFonts w:asciiTheme="majorHAnsi" w:hAnsiTheme="majorHAnsi"/>
        </w:rPr>
        <w:t>ve ”</w:t>
      </w:r>
      <w:proofErr w:type="gramEnd"/>
      <w:r w:rsidRPr="007B6094">
        <w:rPr>
          <w:rFonts w:asciiTheme="majorHAnsi" w:hAnsiTheme="majorHAnsi"/>
        </w:rPr>
        <w:t xml:space="preserve"> </w:t>
      </w:r>
      <w:r w:rsidRPr="007B6094">
        <w:rPr>
          <w:rFonts w:asciiTheme="majorHAnsi" w:hAnsiTheme="majorHAnsi"/>
          <w:b/>
        </w:rPr>
        <w:t>tür değiştirme raporu</w:t>
      </w:r>
      <w:r w:rsidRPr="007B6094">
        <w:rPr>
          <w:rFonts w:asciiTheme="majorHAnsi" w:hAnsiTheme="majorHAnsi"/>
        </w:rPr>
        <w:t xml:space="preserve"> </w:t>
      </w:r>
      <w:proofErr w:type="gramStart"/>
      <w:r w:rsidRPr="007B6094">
        <w:rPr>
          <w:rFonts w:asciiTheme="majorHAnsi" w:hAnsiTheme="majorHAnsi"/>
        </w:rPr>
        <w:t>“ son</w:t>
      </w:r>
      <w:proofErr w:type="gramEnd"/>
      <w:r w:rsidRPr="007B6094">
        <w:rPr>
          <w:rFonts w:asciiTheme="majorHAnsi" w:hAnsiTheme="majorHAnsi"/>
        </w:rPr>
        <w:t xml:space="preserve"> üç yılın finansal tabloları (varsa ara bilanço) otuz gün önce şirket merkezimizde ortakların incelemesine sunulmuş ve inceleme hakkı kullanılmıştır. </w:t>
      </w:r>
    </w:p>
    <w:p w14:paraId="4F066ED0" w14:textId="77777777" w:rsidR="007B6094" w:rsidRPr="007B6094" w:rsidRDefault="007B6094" w:rsidP="007B6094">
      <w:pPr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</w:rPr>
        <w:t xml:space="preserve">-Tür </w:t>
      </w:r>
      <w:proofErr w:type="gramStart"/>
      <w:r w:rsidRPr="007B6094">
        <w:rPr>
          <w:rFonts w:asciiTheme="majorHAnsi" w:hAnsiTheme="majorHAnsi"/>
        </w:rPr>
        <w:t xml:space="preserve">değiştirme </w:t>
      </w:r>
      <w:r w:rsidRPr="007B6094">
        <w:rPr>
          <w:rStyle w:val="Gvdemetni2"/>
          <w:rFonts w:asciiTheme="majorHAnsi" w:hAnsiTheme="majorHAnsi"/>
          <w:color w:val="000000"/>
          <w:sz w:val="22"/>
          <w:szCs w:val="22"/>
        </w:rPr>
        <w:t xml:space="preserve"> planı</w:t>
      </w:r>
      <w:proofErr w:type="gramEnd"/>
      <w:r w:rsidRPr="007B6094">
        <w:rPr>
          <w:rStyle w:val="Gvdemetni2"/>
          <w:rFonts w:asciiTheme="majorHAnsi" w:hAnsiTheme="majorHAnsi"/>
          <w:color w:val="000000"/>
          <w:sz w:val="22"/>
          <w:szCs w:val="22"/>
        </w:rPr>
        <w:t xml:space="preserve"> ile yeni türün şirket sözleşmesini</w:t>
      </w:r>
      <w:r w:rsidRPr="007B6094">
        <w:rPr>
          <w:rFonts w:asciiTheme="majorHAnsi" w:hAnsiTheme="majorHAnsi"/>
        </w:rPr>
        <w:t xml:space="preserve"> kabulüne,</w:t>
      </w:r>
    </w:p>
    <w:p w14:paraId="44D5FD33" w14:textId="77777777" w:rsidR="007B6094" w:rsidRPr="007B6094" w:rsidRDefault="007B6094" w:rsidP="007B6094">
      <w:pPr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</w:rPr>
        <w:t xml:space="preserve">-Şirketimizin </w:t>
      </w:r>
      <w:proofErr w:type="gramStart"/>
      <w:r w:rsidRPr="007B6094">
        <w:rPr>
          <w:rFonts w:asciiTheme="majorHAnsi" w:hAnsiTheme="majorHAnsi"/>
        </w:rPr>
        <w:t>Limited  Şirketine</w:t>
      </w:r>
      <w:proofErr w:type="gramEnd"/>
      <w:r w:rsidRPr="007B6094">
        <w:rPr>
          <w:rFonts w:asciiTheme="majorHAnsi" w:hAnsiTheme="majorHAnsi"/>
        </w:rPr>
        <w:t xml:space="preserve"> dönüştürülmesine ve </w:t>
      </w:r>
      <w:proofErr w:type="spellStart"/>
      <w:r w:rsidRPr="007B6094">
        <w:rPr>
          <w:rFonts w:asciiTheme="majorHAnsi" w:hAnsiTheme="majorHAnsi"/>
        </w:rPr>
        <w:t>ünvanının</w:t>
      </w:r>
      <w:proofErr w:type="spellEnd"/>
      <w:r w:rsidRPr="007B6094">
        <w:rPr>
          <w:rFonts w:asciiTheme="majorHAnsi" w:hAnsiTheme="majorHAnsi"/>
        </w:rPr>
        <w:t>………………………………</w:t>
      </w:r>
      <w:proofErr w:type="gramStart"/>
      <w:r w:rsidRPr="007B6094">
        <w:rPr>
          <w:rFonts w:asciiTheme="majorHAnsi" w:hAnsiTheme="majorHAnsi"/>
        </w:rPr>
        <w:t xml:space="preserve"> ..</w:t>
      </w:r>
      <w:proofErr w:type="gramEnd"/>
      <w:r w:rsidRPr="007B6094">
        <w:rPr>
          <w:rFonts w:asciiTheme="majorHAnsi" w:hAnsiTheme="majorHAnsi"/>
        </w:rPr>
        <w:t>Limited Şirketi olmasına, keyfiyetin tescil ve ilan edilmesine karar verilmiştir.</w:t>
      </w:r>
    </w:p>
    <w:p w14:paraId="605F6CFC" w14:textId="77777777" w:rsidR="007B6094" w:rsidRPr="007B6094" w:rsidRDefault="007B6094" w:rsidP="007B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</w:rPr>
        <w:t>4 - (Gündemde olmak kaydıyla görüşülüp karara bağlanan sair konular yazılır.)</w:t>
      </w:r>
    </w:p>
    <w:p w14:paraId="47E4E91F" w14:textId="77777777" w:rsidR="007B6094" w:rsidRPr="007B6094" w:rsidRDefault="007B6094" w:rsidP="007B6094">
      <w:pPr>
        <w:rPr>
          <w:rFonts w:asciiTheme="majorHAnsi" w:hAnsiTheme="majorHAnsi"/>
        </w:rPr>
      </w:pPr>
    </w:p>
    <w:p w14:paraId="33D0217B" w14:textId="77777777" w:rsidR="007B6094" w:rsidRDefault="007B6094" w:rsidP="007B6094">
      <w:pPr>
        <w:rPr>
          <w:rFonts w:asciiTheme="majorHAnsi" w:hAnsiTheme="majorHAnsi"/>
        </w:rPr>
      </w:pPr>
      <w:r w:rsidRPr="007B6094">
        <w:rPr>
          <w:rFonts w:asciiTheme="majorHAnsi" w:hAnsiTheme="majorHAnsi"/>
        </w:rPr>
        <w:t>TOPLANTI BAŞKANI                 BAKANLIK TEMSİLCİSİ</w:t>
      </w:r>
      <w:r>
        <w:rPr>
          <w:rFonts w:asciiTheme="majorHAnsi" w:hAnsiTheme="majorHAnsi"/>
        </w:rPr>
        <w:t xml:space="preserve">   </w:t>
      </w:r>
      <w:proofErr w:type="gramStart"/>
      <w:r>
        <w:rPr>
          <w:rFonts w:asciiTheme="majorHAnsi" w:hAnsiTheme="majorHAnsi"/>
        </w:rPr>
        <w:t xml:space="preserve">  </w:t>
      </w:r>
      <w:r w:rsidRPr="007B6094">
        <w:rPr>
          <w:rFonts w:asciiTheme="majorHAnsi" w:hAnsiTheme="majorHAnsi"/>
        </w:rPr>
        <w:t xml:space="preserve"> (</w:t>
      </w:r>
      <w:proofErr w:type="gramEnd"/>
      <w:r w:rsidRPr="007B6094">
        <w:rPr>
          <w:rFonts w:asciiTheme="majorHAnsi" w:hAnsiTheme="majorHAnsi"/>
        </w:rPr>
        <w:t xml:space="preserve">TEK ORTAK </w:t>
      </w:r>
      <w:proofErr w:type="gramStart"/>
      <w:r w:rsidRPr="007B6094">
        <w:rPr>
          <w:rFonts w:asciiTheme="majorHAnsi" w:hAnsiTheme="majorHAnsi"/>
        </w:rPr>
        <w:t>İSE )</w:t>
      </w:r>
      <w:proofErr w:type="gramEnd"/>
      <w:r w:rsidRPr="007B6094">
        <w:rPr>
          <w:rFonts w:asciiTheme="majorHAnsi" w:hAnsiTheme="majorHAnsi"/>
        </w:rPr>
        <w:t xml:space="preserve"> </w:t>
      </w:r>
      <w:proofErr w:type="gramStart"/>
      <w:r w:rsidRPr="007B6094">
        <w:rPr>
          <w:rFonts w:asciiTheme="majorHAnsi" w:hAnsiTheme="majorHAnsi"/>
        </w:rPr>
        <w:t xml:space="preserve">ORTAK </w:t>
      </w:r>
      <w:r>
        <w:rPr>
          <w:rFonts w:asciiTheme="majorHAnsi" w:hAnsiTheme="majorHAnsi"/>
        </w:rPr>
        <w:t xml:space="preserve"> AD</w:t>
      </w:r>
      <w:proofErr w:type="gramEnd"/>
      <w:r>
        <w:rPr>
          <w:rFonts w:asciiTheme="majorHAnsi" w:hAnsiTheme="majorHAnsi"/>
        </w:rPr>
        <w:t xml:space="preserve"> SOYAD</w:t>
      </w:r>
    </w:p>
    <w:p w14:paraId="52A12FA5" w14:textId="77777777" w:rsidR="007B6094" w:rsidRPr="007B6094" w:rsidRDefault="007B6094" w:rsidP="007B6094">
      <w:pPr>
        <w:rPr>
          <w:rFonts w:asciiTheme="majorHAnsi" w:hAnsiTheme="majorHAnsi"/>
        </w:rPr>
      </w:pPr>
      <w:r w:rsidRPr="007B6094">
        <w:rPr>
          <w:rFonts w:asciiTheme="majorHAnsi" w:hAnsiTheme="majorHAnsi"/>
        </w:rPr>
        <w:t xml:space="preserve">                İMZA                                             </w:t>
      </w:r>
      <w:proofErr w:type="spellStart"/>
      <w:r w:rsidRPr="007B6094">
        <w:rPr>
          <w:rFonts w:asciiTheme="majorHAnsi" w:hAnsiTheme="majorHAnsi"/>
        </w:rPr>
        <w:t>İMZA</w:t>
      </w:r>
      <w:proofErr w:type="spellEnd"/>
      <w:r>
        <w:rPr>
          <w:rFonts w:asciiTheme="majorHAnsi" w:hAnsiTheme="majorHAnsi"/>
        </w:rPr>
        <w:t xml:space="preserve">                                </w:t>
      </w:r>
      <w:proofErr w:type="spellStart"/>
      <w:r>
        <w:rPr>
          <w:rFonts w:asciiTheme="majorHAnsi" w:hAnsiTheme="majorHAnsi"/>
        </w:rPr>
        <w:t>İMZA</w:t>
      </w:r>
      <w:proofErr w:type="spellEnd"/>
    </w:p>
    <w:p w14:paraId="0CAD9D1E" w14:textId="77777777" w:rsidR="007B6094" w:rsidRDefault="007B6094" w:rsidP="007B6094">
      <w:pPr>
        <w:rPr>
          <w:rFonts w:asciiTheme="majorHAnsi" w:hAnsiTheme="majorHAnsi"/>
        </w:rPr>
      </w:pPr>
      <w:r w:rsidRPr="007B6094">
        <w:rPr>
          <w:rFonts w:asciiTheme="majorHAnsi" w:hAnsiTheme="majorHAnsi"/>
        </w:rPr>
        <w:t xml:space="preserve">             </w:t>
      </w:r>
    </w:p>
    <w:p w14:paraId="7B714902" w14:textId="77777777" w:rsidR="007B6094" w:rsidRPr="007B6094" w:rsidRDefault="007B6094" w:rsidP="007B6094">
      <w:pPr>
        <w:rPr>
          <w:rFonts w:asciiTheme="majorHAnsi" w:hAnsiTheme="majorHAnsi"/>
          <w:color w:val="FF0000"/>
        </w:rPr>
      </w:pPr>
      <w:proofErr w:type="gramStart"/>
      <w:r w:rsidRPr="007B6094">
        <w:rPr>
          <w:rFonts w:asciiTheme="majorHAnsi" w:hAnsiTheme="majorHAnsi"/>
          <w:color w:val="FF0000"/>
        </w:rPr>
        <w:t>NOT:KARAR</w:t>
      </w:r>
      <w:proofErr w:type="gramEnd"/>
      <w:r w:rsidRPr="007B6094">
        <w:rPr>
          <w:rFonts w:asciiTheme="majorHAnsi" w:hAnsiTheme="majorHAnsi"/>
          <w:color w:val="FF0000"/>
        </w:rPr>
        <w:t xml:space="preserve"> 1.MADDESİ GEÇERLİ İSE,2.MADDEDEKİ “TÜR DEĞİŞTİRME RAPORU” İBARESİNİ YAZMAYINIZ.</w:t>
      </w:r>
    </w:p>
    <w:p w14:paraId="440ACC02" w14:textId="77777777" w:rsidR="007B6094" w:rsidRPr="007B6094" w:rsidRDefault="007B6094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</w:rPr>
      </w:pPr>
    </w:p>
    <w:p w14:paraId="6D415359" w14:textId="77777777" w:rsidR="00F9717A" w:rsidRPr="007B6094" w:rsidRDefault="00F9717A" w:rsidP="00F97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ajorHAnsi" w:hAnsiTheme="majorHAnsi"/>
          <w:b/>
        </w:rPr>
      </w:pPr>
    </w:p>
    <w:p w14:paraId="7E276960" w14:textId="77777777" w:rsidR="00F9717A" w:rsidRPr="007B6094" w:rsidRDefault="00F9717A" w:rsidP="007B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</w:rPr>
      </w:pPr>
      <w:r w:rsidRPr="007B6094">
        <w:rPr>
          <w:rFonts w:asciiTheme="majorHAnsi" w:hAnsiTheme="majorHAnsi"/>
          <w:b/>
        </w:rPr>
        <w:t xml:space="preserve">Not: </w:t>
      </w:r>
      <w:r w:rsidRPr="007B6094">
        <w:rPr>
          <w:rFonts w:asciiTheme="majorHAnsi" w:hAnsiTheme="majorHAnsi"/>
        </w:rPr>
        <w:t xml:space="preserve">Tutanak Yönetmeliğin 26 </w:t>
      </w:r>
      <w:proofErr w:type="spellStart"/>
      <w:r w:rsidRPr="007B6094">
        <w:rPr>
          <w:rFonts w:asciiTheme="majorHAnsi" w:hAnsiTheme="majorHAnsi"/>
        </w:rPr>
        <w:t>ncı</w:t>
      </w:r>
      <w:proofErr w:type="spellEnd"/>
      <w:r w:rsidRPr="007B6094">
        <w:rPr>
          <w:rFonts w:asciiTheme="majorHAnsi" w:hAnsiTheme="majorHAnsi"/>
        </w:rPr>
        <w:t xml:space="preserve"> maddesinin birinci fıkrasında belirtildiği şekilde imzalanır. Genel kurul toplantı ve Müzakere karar defterine yapıştırılarak Notere tasdik ettirilir.</w:t>
      </w:r>
    </w:p>
    <w:p w14:paraId="49028561" w14:textId="77777777" w:rsidR="00B23122" w:rsidRPr="007B6094" w:rsidRDefault="00B23122">
      <w:pPr>
        <w:rPr>
          <w:rFonts w:asciiTheme="majorHAnsi" w:hAnsiTheme="majorHAnsi"/>
        </w:rPr>
      </w:pPr>
    </w:p>
    <w:sectPr w:rsidR="00B23122" w:rsidRPr="007B6094" w:rsidSect="0039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23"/>
    <w:rsid w:val="0026435D"/>
    <w:rsid w:val="00517723"/>
    <w:rsid w:val="007B6094"/>
    <w:rsid w:val="008B2E31"/>
    <w:rsid w:val="00B23122"/>
    <w:rsid w:val="00D24F3E"/>
    <w:rsid w:val="00F0634C"/>
    <w:rsid w:val="00F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858F"/>
  <w15:docId w15:val="{696C6397-792D-4129-ACFB-ECDA4BB8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72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17723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cuprum161f3952lineheight">
    <w:name w:val="cuprum_16_1f3952_lineheight"/>
    <w:basedOn w:val="VarsaylanParagrafYazTipi"/>
    <w:rsid w:val="00517723"/>
  </w:style>
  <w:style w:type="character" w:customStyle="1" w:styleId="Gvdemetni2">
    <w:name w:val="Gövde metni (2)_"/>
    <w:basedOn w:val="VarsaylanParagrafYazTipi"/>
    <w:link w:val="Gvdemetni21"/>
    <w:uiPriority w:val="99"/>
    <w:locked/>
    <w:rsid w:val="008B2E31"/>
    <w:rPr>
      <w:rFonts w:ascii="Times New Roman" w:hAnsi="Times New Roman" w:cs="Times New Roman"/>
      <w:w w:val="80"/>
      <w:sz w:val="21"/>
      <w:szCs w:val="21"/>
      <w:shd w:val="clear" w:color="auto" w:fill="FFFFFF"/>
    </w:rPr>
  </w:style>
  <w:style w:type="paragraph" w:customStyle="1" w:styleId="Gvdemetni21">
    <w:name w:val="Gövde metni (2)1"/>
    <w:basedOn w:val="Normal"/>
    <w:link w:val="Gvdemetni2"/>
    <w:uiPriority w:val="99"/>
    <w:rsid w:val="008B2E31"/>
    <w:pPr>
      <w:widowControl w:val="0"/>
      <w:shd w:val="clear" w:color="auto" w:fill="FFFFFF"/>
      <w:spacing w:after="0" w:line="235" w:lineRule="exact"/>
      <w:jc w:val="both"/>
    </w:pPr>
    <w:rPr>
      <w:rFonts w:ascii="Times New Roman" w:eastAsiaTheme="minorHAnsi" w:hAnsi="Times New Roman"/>
      <w:w w:val="80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F97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Web12">
    <w:name w:val="Normal (Web)12"/>
    <w:basedOn w:val="Normal"/>
    <w:rsid w:val="00F9717A"/>
    <w:pPr>
      <w:spacing w:before="100" w:beforeAutospacing="1" w:after="100" w:afterAutospacing="1" w:line="240" w:lineRule="auto"/>
      <w:ind w:firstLine="300"/>
    </w:pPr>
    <w:rPr>
      <w:rFonts w:ascii="Verdana" w:hAnsi="Verdana"/>
      <w:sz w:val="16"/>
      <w:szCs w:val="16"/>
    </w:rPr>
  </w:style>
  <w:style w:type="paragraph" w:customStyle="1" w:styleId="paragraph">
    <w:name w:val="paragraph"/>
    <w:basedOn w:val="Normal"/>
    <w:rsid w:val="00F97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uiPriority w:val="22"/>
    <w:qFormat/>
    <w:rsid w:val="00F97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2</cp:revision>
  <cp:lastPrinted>2019-03-28T08:02:00Z</cp:lastPrinted>
  <dcterms:created xsi:type="dcterms:W3CDTF">2025-09-03T11:26:00Z</dcterms:created>
  <dcterms:modified xsi:type="dcterms:W3CDTF">2025-09-03T11:26:00Z</dcterms:modified>
</cp:coreProperties>
</file>